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1A" w:rsidRDefault="006C20F7">
      <w:pPr>
        <w:spacing w:before="66"/>
        <w:ind w:left="6054" w:right="94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06391A" w:rsidRDefault="006C20F7">
      <w:pPr>
        <w:ind w:left="6055" w:right="945"/>
        <w:jc w:val="center"/>
        <w:rPr>
          <w:sz w:val="24"/>
        </w:rPr>
      </w:pPr>
      <w:r>
        <w:rPr>
          <w:sz w:val="24"/>
        </w:rPr>
        <w:t>к письму № Ф/4645-АГ от 05.10.2022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2"/>
          <w:sz w:val="24"/>
        </w:rPr>
        <w:t xml:space="preserve"> </w:t>
      </w:r>
      <w:r>
        <w:rPr>
          <w:sz w:val="24"/>
        </w:rPr>
        <w:t>«Талант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успех»</w:t>
      </w:r>
    </w:p>
    <w:p w:rsidR="0006391A" w:rsidRDefault="0006391A">
      <w:pPr>
        <w:pStyle w:val="a3"/>
        <w:spacing w:before="6"/>
        <w:ind w:left="0"/>
      </w:pPr>
    </w:p>
    <w:p w:rsidR="0006391A" w:rsidRDefault="006C20F7">
      <w:pPr>
        <w:pStyle w:val="1"/>
        <w:spacing w:line="376" w:lineRule="auto"/>
        <w:ind w:left="3090" w:right="1239" w:hanging="1835"/>
      </w:pPr>
      <w:r>
        <w:t>Положение о Мартовской образовательной программе по физике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«Сириус».</w:t>
      </w:r>
    </w:p>
    <w:p w:rsidR="0006391A" w:rsidRDefault="0006391A">
      <w:pPr>
        <w:pStyle w:val="a3"/>
        <w:spacing w:before="4"/>
        <w:ind w:left="0"/>
        <w:rPr>
          <w:b/>
          <w:sz w:val="44"/>
        </w:rPr>
      </w:pPr>
    </w:p>
    <w:p w:rsidR="0006391A" w:rsidRDefault="006C20F7">
      <w:pPr>
        <w:pStyle w:val="a4"/>
        <w:numPr>
          <w:ilvl w:val="0"/>
          <w:numId w:val="2"/>
        </w:numPr>
        <w:tabs>
          <w:tab w:val="left" w:pos="594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6391A" w:rsidRDefault="006C20F7">
      <w:pPr>
        <w:pStyle w:val="a3"/>
        <w:spacing w:before="179" w:line="259" w:lineRule="auto"/>
        <w:ind w:right="392"/>
      </w:pPr>
      <w:r>
        <w:t>Настоящее Положение определяет порядок организации и проведения Мартовской</w:t>
      </w:r>
      <w:r>
        <w:rPr>
          <w:spacing w:val="1"/>
        </w:rPr>
        <w:t xml:space="preserve"> </w:t>
      </w:r>
      <w:r>
        <w:t>образовательной программы по физике Образовательного центра «Си</w:t>
      </w:r>
      <w:r>
        <w:t>риус» (далее –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программа),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финансовое</w:t>
      </w:r>
      <w:r>
        <w:rPr>
          <w:spacing w:val="-1"/>
        </w:rPr>
        <w:t xml:space="preserve"> </w:t>
      </w:r>
      <w:r>
        <w:t>обеспечение.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0" w:line="259" w:lineRule="auto"/>
        <w:ind w:right="702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«Сириус»</w:t>
      </w:r>
      <w:r>
        <w:rPr>
          <w:spacing w:val="-67"/>
          <w:sz w:val="28"/>
        </w:rPr>
        <w:t xml:space="preserve"> </w:t>
      </w:r>
      <w:r>
        <w:rPr>
          <w:sz w:val="28"/>
        </w:rPr>
        <w:t>(Образовательный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 «Талант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успех») с</w:t>
      </w:r>
      <w:r>
        <w:rPr>
          <w:spacing w:val="-2"/>
          <w:sz w:val="28"/>
        </w:rPr>
        <w:t xml:space="preserve"> </w:t>
      </w:r>
      <w:r>
        <w:rPr>
          <w:sz w:val="28"/>
        </w:rPr>
        <w:t>01 по 24 марта 2023 года.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1" w:line="259" w:lineRule="auto"/>
        <w:ind w:right="476" w:firstLine="0"/>
        <w:rPr>
          <w:sz w:val="28"/>
        </w:rPr>
      </w:pPr>
      <w:r>
        <w:rPr>
          <w:sz w:val="28"/>
        </w:rPr>
        <w:t>К участию в образовательной программе приглашаются учащиеся 9-х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в образовательных организациях, осуществляющих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</w:p>
    <w:p w:rsidR="0006391A" w:rsidRDefault="006C20F7">
      <w:pPr>
        <w:pStyle w:val="a3"/>
        <w:spacing w:line="320" w:lineRule="exact"/>
      </w:pPr>
      <w:r>
        <w:t>образования.</w:t>
      </w:r>
    </w:p>
    <w:p w:rsidR="0006391A" w:rsidRDefault="006C20F7">
      <w:pPr>
        <w:pStyle w:val="a3"/>
        <w:spacing w:before="185" w:line="259" w:lineRule="auto"/>
        <w:ind w:right="895"/>
      </w:pPr>
      <w:r>
        <w:t>В качестве исключения мо</w:t>
      </w:r>
      <w:r>
        <w:t>гут быть приглашены учащиеся 8 класса, прошедшие</w:t>
      </w:r>
      <w:r>
        <w:rPr>
          <w:spacing w:val="-67"/>
        </w:rPr>
        <w:t xml:space="preserve"> </w:t>
      </w:r>
      <w:r>
        <w:t>отбор по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9 класса.</w:t>
      </w:r>
    </w:p>
    <w:p w:rsidR="0006391A" w:rsidRDefault="006C20F7">
      <w:pPr>
        <w:pStyle w:val="a3"/>
        <w:spacing w:before="161" w:line="259" w:lineRule="auto"/>
        <w:ind w:right="610"/>
      </w:pPr>
      <w:r>
        <w:t>Общее количество участников образовательной программы: не более 150 человек.</w:t>
      </w:r>
      <w:r>
        <w:rPr>
          <w:spacing w:val="-67"/>
        </w:rPr>
        <w:t xml:space="preserve"> </w:t>
      </w:r>
      <w:r>
        <w:t>Дополнительно не более 10 мест предоставляется для иностранных школьников,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гражданами стран СНГ.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0" w:line="256" w:lineRule="auto"/>
        <w:ind w:right="468" w:firstLine="0"/>
        <w:rPr>
          <w:sz w:val="28"/>
        </w:rPr>
      </w:pPr>
      <w:r>
        <w:rPr>
          <w:sz w:val="28"/>
        </w:rPr>
        <w:t>К участию в образовательной программе допускаются школьники,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и стран СНГ.</w:t>
      </w:r>
    </w:p>
    <w:p w:rsidR="0006391A" w:rsidRDefault="006C20F7">
      <w:pPr>
        <w:pStyle w:val="a3"/>
        <w:spacing w:before="165" w:line="259" w:lineRule="auto"/>
        <w:ind w:right="634"/>
      </w:pPr>
      <w:r>
        <w:t>Конкурсный отбор и преподавание учебных дисциплин в рамках образовательной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line="259" w:lineRule="auto"/>
        <w:ind w:right="716" w:firstLine="0"/>
        <w:rPr>
          <w:sz w:val="28"/>
        </w:rPr>
      </w:pPr>
      <w:r>
        <w:rPr>
          <w:sz w:val="28"/>
        </w:rPr>
        <w:t>Персональный состав участников образовательной программы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«Талант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</w:p>
    <w:p w:rsidR="0006391A" w:rsidRDefault="006C20F7">
      <w:pPr>
        <w:pStyle w:val="a3"/>
        <w:spacing w:before="1"/>
      </w:pPr>
      <w:r>
        <w:t>«Наука».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84" w:line="259" w:lineRule="auto"/>
        <w:ind w:right="560" w:firstLine="0"/>
        <w:rPr>
          <w:sz w:val="28"/>
        </w:rPr>
      </w:pPr>
      <w:r>
        <w:rPr>
          <w:sz w:val="28"/>
        </w:rPr>
        <w:t>Научно-методическое и кадровое сопровождение осуществляют 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педагогического мастерства г. Москвы, Московского физико-технического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-2"/>
          <w:sz w:val="28"/>
        </w:rPr>
        <w:t xml:space="preserve"> </w:t>
      </w:r>
      <w:r>
        <w:rPr>
          <w:sz w:val="28"/>
        </w:rPr>
        <w:t>МГУ им.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Ломоносова.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0" w:line="259" w:lineRule="auto"/>
        <w:ind w:right="487" w:firstLine="0"/>
        <w:rPr>
          <w:sz w:val="28"/>
        </w:rPr>
      </w:pPr>
      <w:r>
        <w:rPr>
          <w:sz w:val="28"/>
        </w:rPr>
        <w:t>В течение учебного года (с июля по июнь следующего календарного года)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участие школьников не более чем в двух</w:t>
      </w:r>
      <w:r>
        <w:rPr>
          <w:sz w:val="28"/>
        </w:rPr>
        <w:t xml:space="preserve"> образовательных программах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«Наука»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профилям,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проектные</w:t>
      </w:r>
    </w:p>
    <w:p w:rsidR="0006391A" w:rsidRDefault="006C20F7">
      <w:pPr>
        <w:pStyle w:val="a3"/>
        <w:spacing w:line="320" w:lineRule="exact"/>
      </w:pPr>
      <w:r>
        <w:t>образовательные</w:t>
      </w:r>
      <w:r>
        <w:rPr>
          <w:spacing w:val="-4"/>
        </w:rPr>
        <w:t xml:space="preserve"> </w:t>
      </w:r>
      <w:r>
        <w:t>программы),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идущих</w:t>
      </w:r>
      <w:r>
        <w:rPr>
          <w:spacing w:val="-3"/>
        </w:rPr>
        <w:t xml:space="preserve"> </w:t>
      </w:r>
      <w:r>
        <w:t>подряд.</w:t>
      </w:r>
    </w:p>
    <w:p w:rsidR="0006391A" w:rsidRDefault="0006391A">
      <w:pPr>
        <w:spacing w:line="320" w:lineRule="exact"/>
        <w:sectPr w:rsidR="0006391A">
          <w:footerReference w:type="default" r:id="rId7"/>
          <w:pgSz w:w="11910" w:h="16840"/>
          <w:pgMar w:top="1040" w:right="260" w:bottom="980" w:left="820" w:header="0" w:footer="792" w:gutter="0"/>
          <w:cols w:space="720"/>
        </w:sectPr>
      </w:pP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65" w:line="259" w:lineRule="auto"/>
        <w:ind w:right="338" w:firstLine="0"/>
        <w:rPr>
          <w:sz w:val="28"/>
        </w:rPr>
      </w:pPr>
      <w:r>
        <w:rPr>
          <w:sz w:val="28"/>
        </w:rPr>
        <w:lastRenderedPageBreak/>
        <w:t>В связи с целостностью и содержательной логикой образовательной 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интенсивным режимом занятий </w:t>
      </w:r>
      <w:r>
        <w:rPr>
          <w:sz w:val="28"/>
        </w:rPr>
        <w:t>и объемом академической нагрузки, рассчитанной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 весь период пребывания обучающихся в Образовательном центре «Сириус»,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</w:p>
    <w:p w:rsidR="0006391A" w:rsidRDefault="006C20F7">
      <w:pPr>
        <w:pStyle w:val="a3"/>
        <w:spacing w:before="1" w:line="256" w:lineRule="auto"/>
        <w:ind w:right="547"/>
      </w:pPr>
      <w:r>
        <w:t>образовательной программы: исключены заезды и выезды школьников вне сроков,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Экспертным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«Наука».</w:t>
      </w:r>
      <w:r>
        <w:rPr>
          <w:spacing w:val="-3"/>
        </w:rPr>
        <w:t xml:space="preserve"> </w:t>
      </w:r>
      <w:r>
        <w:t>Не</w:t>
      </w:r>
    </w:p>
    <w:p w:rsidR="0006391A" w:rsidRDefault="006C20F7">
      <w:pPr>
        <w:pStyle w:val="a3"/>
        <w:spacing w:before="5" w:line="259" w:lineRule="auto"/>
        <w:ind w:right="379"/>
      </w:pPr>
      <w:r>
        <w:t>разрешается участие одновременно в двух различных образовательных программах,</w:t>
      </w:r>
      <w:r>
        <w:rPr>
          <w:spacing w:val="-67"/>
        </w:rPr>
        <w:t xml:space="preserve"> </w:t>
      </w:r>
      <w:r>
        <w:t>реализуемых в</w:t>
      </w:r>
      <w:r>
        <w:rPr>
          <w:spacing w:val="-2"/>
        </w:rPr>
        <w:t xml:space="preserve"> </w:t>
      </w:r>
      <w:r>
        <w:t>Образовательном центре</w:t>
      </w:r>
      <w:r>
        <w:rPr>
          <w:spacing w:val="-4"/>
        </w:rPr>
        <w:t xml:space="preserve"> </w:t>
      </w:r>
      <w:r>
        <w:t>«Сириус»,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переход с</w:t>
      </w:r>
      <w:r>
        <w:rPr>
          <w:spacing w:val="-1"/>
        </w:rPr>
        <w:t xml:space="preserve"> </w:t>
      </w:r>
      <w:r>
        <w:t>одной</w:t>
      </w:r>
    </w:p>
    <w:p w:rsidR="0006391A" w:rsidRDefault="006C20F7">
      <w:pPr>
        <w:pStyle w:val="a3"/>
      </w:pP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другую.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85" w:line="259" w:lineRule="auto"/>
        <w:ind w:right="667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«Сириус»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</w:p>
    <w:p w:rsidR="0006391A" w:rsidRDefault="006C20F7">
      <w:pPr>
        <w:pStyle w:val="a3"/>
        <w:spacing w:line="259" w:lineRule="auto"/>
        <w:ind w:right="1000"/>
      </w:pPr>
      <w:r>
        <w:t>участник образовательной программы может быть от</w:t>
      </w:r>
      <w:r>
        <w:t>числен с образовательной</w:t>
      </w:r>
      <w:r>
        <w:rPr>
          <w:spacing w:val="-67"/>
        </w:rPr>
        <w:t xml:space="preserve"> </w:t>
      </w:r>
      <w:r>
        <w:t>программы.</w:t>
      </w:r>
    </w:p>
    <w:p w:rsidR="0006391A" w:rsidRDefault="006C20F7">
      <w:pPr>
        <w:pStyle w:val="a4"/>
        <w:numPr>
          <w:ilvl w:val="2"/>
          <w:numId w:val="2"/>
        </w:numPr>
        <w:tabs>
          <w:tab w:val="left" w:pos="1013"/>
        </w:tabs>
        <w:spacing w:before="160" w:line="259" w:lineRule="auto"/>
        <w:ind w:right="1880" w:firstLine="0"/>
        <w:rPr>
          <w:sz w:val="28"/>
        </w:rPr>
      </w:pPr>
      <w:r>
        <w:rPr>
          <w:sz w:val="28"/>
        </w:rPr>
        <w:t>Школьник может быть отчислен с программы в случае если им не</w:t>
      </w:r>
      <w:r>
        <w:rPr>
          <w:spacing w:val="-67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</w:p>
    <w:p w:rsidR="0006391A" w:rsidRDefault="006C20F7">
      <w:pPr>
        <w:pStyle w:val="a3"/>
        <w:spacing w:line="320" w:lineRule="exact"/>
      </w:pPr>
      <w:r>
        <w:t>систематические</w:t>
      </w:r>
      <w:r>
        <w:rPr>
          <w:spacing w:val="-2"/>
        </w:rPr>
        <w:t xml:space="preserve"> </w:t>
      </w:r>
      <w:r>
        <w:t>пропуски занятий),</w:t>
      </w:r>
      <w:r>
        <w:rPr>
          <w:spacing w:val="-3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отбора.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87" w:line="259" w:lineRule="auto"/>
        <w:ind w:right="524" w:firstLine="0"/>
        <w:rPr>
          <w:sz w:val="28"/>
        </w:rPr>
      </w:pPr>
      <w:r>
        <w:rPr>
          <w:sz w:val="28"/>
        </w:rPr>
        <w:t>В случае обнаружения недостоверных сведений в заявке на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(в т.</w:t>
      </w:r>
      <w:bookmarkStart w:id="0" w:name="_GoBack"/>
      <w:bookmarkEnd w:id="0"/>
      <w:r>
        <w:rPr>
          <w:sz w:val="28"/>
        </w:rPr>
        <w:t>ч. класса обучения) участник может быть исключен из конкурсного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отбора.</w:t>
      </w:r>
    </w:p>
    <w:p w:rsidR="0006391A" w:rsidRDefault="006C20F7">
      <w:pPr>
        <w:pStyle w:val="1"/>
        <w:numPr>
          <w:ilvl w:val="0"/>
          <w:numId w:val="2"/>
        </w:numPr>
        <w:tabs>
          <w:tab w:val="left" w:pos="594"/>
        </w:tabs>
        <w:spacing w:before="164"/>
        <w:ind w:hanging="282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79" w:line="259" w:lineRule="auto"/>
        <w:ind w:right="875" w:firstLine="0"/>
        <w:rPr>
          <w:sz w:val="28"/>
        </w:rPr>
      </w:pPr>
      <w:r>
        <w:rPr>
          <w:sz w:val="28"/>
        </w:rPr>
        <w:t>Образовательная программа ориентирована на углублённую по</w:t>
      </w:r>
      <w:r>
        <w:rPr>
          <w:sz w:val="28"/>
        </w:rPr>
        <w:t>дготовку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физики высокомотивированных талантливых учащихся 9-х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дальнейшего систематического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</w:t>
      </w:r>
    </w:p>
    <w:p w:rsidR="0006391A" w:rsidRDefault="006C20F7">
      <w:pPr>
        <w:pStyle w:val="a3"/>
        <w:spacing w:line="259" w:lineRule="auto"/>
        <w:ind w:right="485"/>
      </w:pPr>
      <w:r>
        <w:t>учащимися путем предоставления им дистанционной поддержки после завершения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1"/>
        <w:ind w:left="805" w:hanging="494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</w:p>
    <w:p w:rsidR="0006391A" w:rsidRDefault="006C20F7">
      <w:pPr>
        <w:pStyle w:val="a4"/>
        <w:numPr>
          <w:ilvl w:val="0"/>
          <w:numId w:val="1"/>
        </w:numPr>
        <w:tabs>
          <w:tab w:val="left" w:pos="525"/>
        </w:tabs>
        <w:spacing w:before="184"/>
        <w:ind w:left="524" w:hanging="213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кругозора;</w:t>
      </w:r>
    </w:p>
    <w:p w:rsidR="0006391A" w:rsidRDefault="006C20F7">
      <w:pPr>
        <w:pStyle w:val="a4"/>
        <w:numPr>
          <w:ilvl w:val="0"/>
          <w:numId w:val="1"/>
        </w:numPr>
        <w:tabs>
          <w:tab w:val="left" w:pos="525"/>
        </w:tabs>
        <w:spacing w:before="187" w:line="256" w:lineRule="auto"/>
        <w:ind w:right="833" w:firstLine="0"/>
        <w:rPr>
          <w:sz w:val="28"/>
        </w:rPr>
      </w:pPr>
      <w:r>
        <w:rPr>
          <w:sz w:val="28"/>
        </w:rPr>
        <w:t>углубленное изучение дополнительных вопросов курса физики, не входящих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программу;</w:t>
      </w:r>
    </w:p>
    <w:p w:rsidR="0006391A" w:rsidRDefault="006C20F7">
      <w:pPr>
        <w:pStyle w:val="a4"/>
        <w:numPr>
          <w:ilvl w:val="0"/>
          <w:numId w:val="1"/>
        </w:numPr>
        <w:tabs>
          <w:tab w:val="left" w:pos="525"/>
        </w:tabs>
        <w:spacing w:before="166" w:line="259" w:lineRule="auto"/>
        <w:ind w:right="1461" w:firstLine="0"/>
        <w:rPr>
          <w:sz w:val="28"/>
        </w:rPr>
      </w:pPr>
      <w:r>
        <w:rPr>
          <w:sz w:val="28"/>
        </w:rPr>
        <w:t>изучение школьниками элементов высшей математики, необходимых для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 физики;</w:t>
      </w:r>
    </w:p>
    <w:p w:rsidR="0006391A" w:rsidRDefault="006C20F7">
      <w:pPr>
        <w:pStyle w:val="a4"/>
        <w:numPr>
          <w:ilvl w:val="0"/>
          <w:numId w:val="1"/>
        </w:numPr>
        <w:tabs>
          <w:tab w:val="left" w:pos="525"/>
        </w:tabs>
        <w:spacing w:line="259" w:lineRule="auto"/>
        <w:ind w:right="571" w:firstLine="0"/>
        <w:rPr>
          <w:sz w:val="28"/>
        </w:rPr>
      </w:pPr>
      <w:r>
        <w:rPr>
          <w:sz w:val="28"/>
        </w:rPr>
        <w:t>рассмотрение приемов и методов решения некоторых т</w:t>
      </w:r>
      <w:r>
        <w:rPr>
          <w:sz w:val="28"/>
        </w:rPr>
        <w:t>ипов теоретических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повышенного уровня сложности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физике;</w:t>
      </w:r>
    </w:p>
    <w:p w:rsidR="0006391A" w:rsidRDefault="006C20F7">
      <w:pPr>
        <w:pStyle w:val="a4"/>
        <w:numPr>
          <w:ilvl w:val="0"/>
          <w:numId w:val="1"/>
        </w:numPr>
        <w:tabs>
          <w:tab w:val="left" w:pos="525"/>
        </w:tabs>
        <w:spacing w:line="259" w:lineRule="auto"/>
        <w:ind w:right="332" w:firstLine="0"/>
        <w:rPr>
          <w:sz w:val="28"/>
        </w:rPr>
      </w:pPr>
      <w:r>
        <w:rPr>
          <w:sz w:val="28"/>
        </w:rPr>
        <w:t>развитие навыков решения учебных экспериментальных физических мини-задач,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06391A" w:rsidRDefault="0006391A">
      <w:pPr>
        <w:spacing w:line="259" w:lineRule="auto"/>
        <w:rPr>
          <w:sz w:val="28"/>
        </w:rPr>
        <w:sectPr w:rsidR="0006391A">
          <w:pgSz w:w="11910" w:h="16840"/>
          <w:pgMar w:top="1040" w:right="260" w:bottom="980" w:left="820" w:header="0" w:footer="792" w:gutter="0"/>
          <w:cols w:space="720"/>
        </w:sectPr>
      </w:pPr>
    </w:p>
    <w:p w:rsidR="0006391A" w:rsidRDefault="006C20F7">
      <w:pPr>
        <w:pStyle w:val="a4"/>
        <w:numPr>
          <w:ilvl w:val="0"/>
          <w:numId w:val="1"/>
        </w:numPr>
        <w:tabs>
          <w:tab w:val="left" w:pos="525"/>
        </w:tabs>
        <w:spacing w:before="65" w:line="259" w:lineRule="auto"/>
        <w:ind w:right="1008" w:firstLine="0"/>
        <w:rPr>
          <w:sz w:val="28"/>
        </w:rPr>
      </w:pPr>
      <w:r>
        <w:rPr>
          <w:sz w:val="28"/>
        </w:rPr>
        <w:lastRenderedPageBreak/>
        <w:t>развитие у школьников физического мышления, формирование у них умений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 научные темы;</w:t>
      </w:r>
    </w:p>
    <w:p w:rsidR="0006391A" w:rsidRDefault="006C20F7">
      <w:pPr>
        <w:pStyle w:val="a4"/>
        <w:numPr>
          <w:ilvl w:val="0"/>
          <w:numId w:val="1"/>
        </w:numPr>
        <w:tabs>
          <w:tab w:val="left" w:pos="525"/>
        </w:tabs>
        <w:spacing w:before="161"/>
        <w:ind w:left="524" w:hanging="213"/>
        <w:rPr>
          <w:sz w:val="28"/>
        </w:rPr>
      </w:pPr>
      <w:r>
        <w:rPr>
          <w:sz w:val="28"/>
        </w:rPr>
        <w:t>популяризация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</w:p>
    <w:p w:rsidR="0006391A" w:rsidRDefault="006C20F7">
      <w:pPr>
        <w:pStyle w:val="1"/>
        <w:numPr>
          <w:ilvl w:val="0"/>
          <w:numId w:val="2"/>
        </w:numPr>
        <w:tabs>
          <w:tab w:val="left" w:pos="594"/>
        </w:tabs>
        <w:spacing w:before="190"/>
        <w:ind w:hanging="282"/>
      </w:pPr>
      <w:r>
        <w:t>Порядок</w:t>
      </w:r>
      <w:r>
        <w:rPr>
          <w:spacing w:val="-6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82" w:line="259" w:lineRule="auto"/>
        <w:ind w:right="633" w:firstLine="0"/>
        <w:rPr>
          <w:sz w:val="28"/>
        </w:rPr>
      </w:pP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 Образовательного Фонда «Талант и успех»,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изложенных в настоящем Положении, а также Порядком 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</w:t>
      </w:r>
    </w:p>
    <w:p w:rsidR="0006391A" w:rsidRDefault="006C20F7">
      <w:pPr>
        <w:pStyle w:val="a3"/>
        <w:spacing w:line="321" w:lineRule="exact"/>
      </w:pPr>
      <w:r>
        <w:t>«Наука».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84" w:line="259" w:lineRule="auto"/>
        <w:ind w:right="1580" w:firstLine="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3"/>
          <w:sz w:val="28"/>
        </w:rPr>
        <w:t xml:space="preserve"> </w:t>
      </w:r>
      <w:r>
        <w:rPr>
          <w:sz w:val="28"/>
        </w:rPr>
        <w:t>«Сириус».</w:t>
      </w:r>
    </w:p>
    <w:p w:rsidR="0006391A" w:rsidRDefault="006C20F7">
      <w:pPr>
        <w:pStyle w:val="a3"/>
        <w:spacing w:before="160"/>
      </w:pPr>
      <w:r>
        <w:t>Регистрация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доступна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Не</w:t>
      </w:r>
    </w:p>
    <w:p w:rsidR="0006391A" w:rsidRDefault="006C20F7">
      <w:pPr>
        <w:pStyle w:val="a3"/>
        <w:spacing w:before="26" w:line="259" w:lineRule="auto"/>
        <w:ind w:right="1103"/>
      </w:pPr>
      <w:r>
        <w:t>зарегистрировавшиеся школьники к участию в образовательной программе не</w:t>
      </w:r>
      <w:r>
        <w:rPr>
          <w:spacing w:val="-67"/>
        </w:rPr>
        <w:t xml:space="preserve"> </w:t>
      </w:r>
      <w:r>
        <w:t>допускаются.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line="259" w:lineRule="auto"/>
        <w:ind w:right="874" w:firstLine="0"/>
        <w:jc w:val="both"/>
        <w:rPr>
          <w:sz w:val="28"/>
        </w:rPr>
      </w:pPr>
      <w:r>
        <w:rPr>
          <w:sz w:val="28"/>
        </w:rPr>
        <w:t>Отбор участников осуществляется в два тура. Первый тур – дистанционный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учебно-отборочный курс. Второй тур – заключительный (очный) тур в регионах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line="259" w:lineRule="auto"/>
        <w:ind w:right="640" w:firstLine="0"/>
        <w:rPr>
          <w:sz w:val="28"/>
        </w:rPr>
      </w:pPr>
      <w:r>
        <w:rPr>
          <w:sz w:val="28"/>
        </w:rPr>
        <w:t>С 26 октября по 10 декабря 2022 года для зарегистрировавшихся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организов</w:t>
      </w:r>
      <w:r>
        <w:rPr>
          <w:sz w:val="28"/>
        </w:rPr>
        <w:t>ан дистанционный учебно-отборочный курс. Информация о 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участника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line="259" w:lineRule="auto"/>
        <w:ind w:right="633" w:firstLine="0"/>
        <w:rPr>
          <w:sz w:val="28"/>
        </w:rPr>
      </w:pPr>
      <w:r>
        <w:rPr>
          <w:sz w:val="28"/>
        </w:rPr>
        <w:t>В рамках дистанционного учебно-отборочного курса оценивается успешность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освоения учебного материала, а также результат, показанный на 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 тестировании. Дистанционное тестирование с целью отбора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(очный)</w:t>
      </w:r>
      <w:r>
        <w:rPr>
          <w:spacing w:val="-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2022 года.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0" w:line="259" w:lineRule="auto"/>
        <w:ind w:right="1193" w:firstLine="0"/>
        <w:rPr>
          <w:sz w:val="28"/>
        </w:rPr>
      </w:pPr>
      <w:r>
        <w:rPr>
          <w:sz w:val="28"/>
        </w:rPr>
        <w:t>По итогам дистанционного учебно-отборочного</w:t>
      </w:r>
      <w:r>
        <w:rPr>
          <w:sz w:val="28"/>
        </w:rPr>
        <w:t xml:space="preserve"> курса и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заключительного</w:t>
      </w:r>
    </w:p>
    <w:p w:rsidR="0006391A" w:rsidRDefault="006C20F7">
      <w:pPr>
        <w:pStyle w:val="a3"/>
        <w:spacing w:line="256" w:lineRule="auto"/>
        <w:ind w:right="639"/>
      </w:pPr>
      <w:r>
        <w:t>очного отборочного тура, который пройдет на площадках в субъектах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декабря 2022</w:t>
      </w:r>
      <w:r>
        <w:rPr>
          <w:spacing w:val="1"/>
        </w:rPr>
        <w:t xml:space="preserve"> </w:t>
      </w:r>
      <w:r>
        <w:t>года.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6" w:line="259" w:lineRule="auto"/>
        <w:ind w:right="627" w:firstLine="0"/>
        <w:rPr>
          <w:sz w:val="28"/>
        </w:rPr>
      </w:pPr>
      <w:r>
        <w:rPr>
          <w:sz w:val="28"/>
        </w:rPr>
        <w:t>Список школьников, допущенных к участию в заключительном 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отборочном туре, будет опубликован на сайте Образовательного центра «Сириус»</w:t>
      </w:r>
      <w:r>
        <w:rPr>
          <w:spacing w:val="-67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before="160" w:line="259" w:lineRule="auto"/>
        <w:ind w:right="614" w:firstLine="0"/>
        <w:rPr>
          <w:sz w:val="28"/>
        </w:rPr>
      </w:pPr>
      <w:r>
        <w:rPr>
          <w:sz w:val="28"/>
        </w:rPr>
        <w:t>Регламент проведения заключительного отборочного тура, места и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егионах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«Сириус»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806"/>
        </w:tabs>
        <w:spacing w:line="259" w:lineRule="auto"/>
        <w:ind w:right="1130" w:firstLine="0"/>
        <w:rPr>
          <w:sz w:val="28"/>
        </w:rPr>
      </w:pPr>
      <w:r>
        <w:rPr>
          <w:sz w:val="28"/>
        </w:rPr>
        <w:t>Предварительные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апелляции)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тура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позднее 13 января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6391A" w:rsidRDefault="0006391A">
      <w:pPr>
        <w:spacing w:line="259" w:lineRule="auto"/>
        <w:rPr>
          <w:sz w:val="28"/>
        </w:rPr>
        <w:sectPr w:rsidR="0006391A">
          <w:pgSz w:w="11910" w:h="16840"/>
          <w:pgMar w:top="1040" w:right="260" w:bottom="980" w:left="820" w:header="0" w:footer="792" w:gutter="0"/>
          <w:cols w:space="720"/>
        </w:sectPr>
      </w:pPr>
    </w:p>
    <w:p w:rsidR="0006391A" w:rsidRDefault="006C20F7">
      <w:pPr>
        <w:pStyle w:val="a4"/>
        <w:numPr>
          <w:ilvl w:val="1"/>
          <w:numId w:val="2"/>
        </w:numPr>
        <w:tabs>
          <w:tab w:val="left" w:pos="945"/>
        </w:tabs>
        <w:spacing w:before="65" w:line="259" w:lineRule="auto"/>
        <w:ind w:right="489" w:firstLine="0"/>
        <w:rPr>
          <w:sz w:val="28"/>
        </w:rPr>
      </w:pPr>
      <w:r>
        <w:rPr>
          <w:sz w:val="28"/>
        </w:rPr>
        <w:lastRenderedPageBreak/>
        <w:t>В образовательной программе могут принять участие не более 10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944"/>
        </w:tabs>
        <w:spacing w:before="161" w:line="256" w:lineRule="auto"/>
        <w:ind w:right="656" w:firstLine="0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«Сириус»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18 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944"/>
        </w:tabs>
        <w:spacing w:before="166" w:line="259" w:lineRule="auto"/>
        <w:ind w:right="448" w:firstLine="0"/>
        <w:rPr>
          <w:sz w:val="28"/>
        </w:rPr>
      </w:pPr>
      <w:r>
        <w:rPr>
          <w:sz w:val="28"/>
        </w:rPr>
        <w:t>Учащие</w:t>
      </w:r>
      <w:r>
        <w:rPr>
          <w:sz w:val="28"/>
        </w:rPr>
        <w:t>ся, отказавшиеся от участия в образовательной программе,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ними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</w:p>
    <w:p w:rsidR="0006391A" w:rsidRDefault="006C20F7">
      <w:pPr>
        <w:pStyle w:val="a3"/>
        <w:spacing w:line="320" w:lineRule="exact"/>
      </w:pPr>
      <w:r>
        <w:t>заключительного</w:t>
      </w:r>
      <w:r>
        <w:rPr>
          <w:spacing w:val="-2"/>
        </w:rPr>
        <w:t xml:space="preserve"> </w:t>
      </w:r>
      <w:r>
        <w:t>очного</w:t>
      </w:r>
      <w:r>
        <w:rPr>
          <w:spacing w:val="-6"/>
        </w:rPr>
        <w:t xml:space="preserve"> </w:t>
      </w:r>
      <w:r>
        <w:t>отборочного</w:t>
      </w:r>
      <w:r>
        <w:rPr>
          <w:spacing w:val="-1"/>
        </w:rPr>
        <w:t xml:space="preserve"> </w:t>
      </w:r>
      <w:r>
        <w:t>тура).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замене</w:t>
      </w:r>
      <w:r>
        <w:rPr>
          <w:spacing w:val="-3"/>
        </w:rPr>
        <w:t xml:space="preserve"> </w:t>
      </w:r>
      <w:r>
        <w:t>участников</w:t>
      </w:r>
    </w:p>
    <w:p w:rsidR="0006391A" w:rsidRDefault="006C20F7">
      <w:pPr>
        <w:pStyle w:val="a3"/>
        <w:spacing w:before="26" w:line="259" w:lineRule="auto"/>
        <w:ind w:right="432"/>
      </w:pPr>
      <w:r>
        <w:t>принимается Координационным советом программы. Внесение изменений в список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 происходит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 февраля</w:t>
      </w:r>
      <w:r>
        <w:rPr>
          <w:spacing w:val="-1"/>
        </w:rPr>
        <w:t xml:space="preserve"> </w:t>
      </w:r>
      <w:r>
        <w:t>2023 года.</w:t>
      </w:r>
    </w:p>
    <w:p w:rsidR="0006391A" w:rsidRDefault="006C20F7">
      <w:pPr>
        <w:pStyle w:val="a4"/>
        <w:numPr>
          <w:ilvl w:val="1"/>
          <w:numId w:val="2"/>
        </w:numPr>
        <w:tabs>
          <w:tab w:val="left" w:pos="944"/>
        </w:tabs>
        <w:spacing w:line="259" w:lineRule="auto"/>
        <w:ind w:right="1513" w:firstLine="0"/>
        <w:rPr>
          <w:sz w:val="28"/>
        </w:rPr>
      </w:pPr>
      <w:r>
        <w:rPr>
          <w:sz w:val="28"/>
        </w:rPr>
        <w:t>С 20 января по 28 февраля 2023 года для участников 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доступен дистанционный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предобучения.</w:t>
      </w:r>
    </w:p>
    <w:p w:rsidR="0006391A" w:rsidRDefault="006C20F7">
      <w:pPr>
        <w:pStyle w:val="1"/>
        <w:numPr>
          <w:ilvl w:val="0"/>
          <w:numId w:val="2"/>
        </w:numPr>
        <w:tabs>
          <w:tab w:val="left" w:pos="594"/>
        </w:tabs>
        <w:spacing w:before="167"/>
        <w:ind w:hanging="282"/>
      </w:pPr>
      <w:r>
        <w:t>Аннотация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06391A" w:rsidRDefault="006C20F7">
      <w:pPr>
        <w:pStyle w:val="a3"/>
        <w:spacing w:before="179" w:line="259" w:lineRule="auto"/>
        <w:ind w:right="832"/>
      </w:pPr>
      <w:r>
        <w:t>Образовательная программа включает в себя лекции, семинары и практические</w:t>
      </w:r>
      <w:r>
        <w:rPr>
          <w:spacing w:val="1"/>
        </w:rPr>
        <w:t xml:space="preserve"> </w:t>
      </w:r>
      <w:r>
        <w:t>занятия по физике, проводимые лучшими педагогами ведущих образовательных</w:t>
      </w:r>
      <w:r>
        <w:rPr>
          <w:spacing w:val="-67"/>
        </w:rPr>
        <w:t xml:space="preserve"> </w:t>
      </w:r>
      <w:r>
        <w:t>центров страны; тренировочные туры по решению физических задач, научно-</w:t>
      </w:r>
      <w:r>
        <w:rPr>
          <w:spacing w:val="1"/>
        </w:rPr>
        <w:t xml:space="preserve"> </w:t>
      </w:r>
      <w:r>
        <w:t>популярные</w:t>
      </w:r>
      <w:r>
        <w:rPr>
          <w:spacing w:val="-2"/>
        </w:rPr>
        <w:t xml:space="preserve"> </w:t>
      </w:r>
      <w:r>
        <w:t>лекции</w:t>
      </w:r>
      <w:r>
        <w:rPr>
          <w:spacing w:val="-4"/>
        </w:rPr>
        <w:t xml:space="preserve"> </w:t>
      </w:r>
      <w:r>
        <w:t>ученых,</w:t>
      </w:r>
      <w:r>
        <w:rPr>
          <w:spacing w:val="-2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областях</w:t>
      </w:r>
    </w:p>
    <w:p w:rsidR="0006391A" w:rsidRDefault="006C20F7">
      <w:pPr>
        <w:pStyle w:val="a3"/>
        <w:spacing w:line="259" w:lineRule="auto"/>
        <w:ind w:right="772"/>
      </w:pPr>
      <w:r>
        <w:t>современной физики; общеобразовательные, спортивные и культурно-досуговые</w:t>
      </w:r>
      <w:r>
        <w:rPr>
          <w:spacing w:val="-67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экскурсии по</w:t>
      </w:r>
      <w:r>
        <w:rPr>
          <w:spacing w:val="1"/>
        </w:rPr>
        <w:t xml:space="preserve"> </w:t>
      </w:r>
      <w:r>
        <w:t>городу</w:t>
      </w:r>
      <w:r>
        <w:rPr>
          <w:spacing w:val="-4"/>
        </w:rPr>
        <w:t xml:space="preserve"> </w:t>
      </w:r>
      <w:r>
        <w:t>Сочи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окрестностям.</w:t>
      </w:r>
    </w:p>
    <w:p w:rsidR="0006391A" w:rsidRDefault="006C20F7">
      <w:pPr>
        <w:pStyle w:val="1"/>
        <w:numPr>
          <w:ilvl w:val="0"/>
          <w:numId w:val="2"/>
        </w:numPr>
        <w:tabs>
          <w:tab w:val="left" w:pos="594"/>
        </w:tabs>
        <w:spacing w:before="163"/>
        <w:ind w:hanging="282"/>
      </w:pPr>
      <w:r>
        <w:t>Финансирование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06391A" w:rsidRDefault="006C20F7">
      <w:pPr>
        <w:pStyle w:val="a3"/>
        <w:spacing w:before="182" w:line="259" w:lineRule="auto"/>
        <w:ind w:right="545"/>
      </w:pPr>
      <w:r>
        <w:t>Оплата проезда, пребывания и питания школьников – участников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«Талант</w:t>
      </w:r>
      <w:r>
        <w:rPr>
          <w:spacing w:val="-2"/>
        </w:rPr>
        <w:t xml:space="preserve"> </w:t>
      </w:r>
      <w:r>
        <w:t>и</w:t>
      </w:r>
    </w:p>
    <w:p w:rsidR="0006391A" w:rsidRDefault="006C20F7">
      <w:pPr>
        <w:pStyle w:val="a3"/>
        <w:spacing w:line="321" w:lineRule="exact"/>
      </w:pPr>
      <w:r>
        <w:t>успех».</w:t>
      </w:r>
    </w:p>
    <w:sectPr w:rsidR="0006391A">
      <w:pgSz w:w="11910" w:h="16840"/>
      <w:pgMar w:top="1040" w:right="260" w:bottom="980" w:left="82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F7" w:rsidRDefault="006C20F7">
      <w:r>
        <w:separator/>
      </w:r>
    </w:p>
  </w:endnote>
  <w:endnote w:type="continuationSeparator" w:id="0">
    <w:p w:rsidR="006C20F7" w:rsidRDefault="006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A" w:rsidRDefault="004A41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10049510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91A" w:rsidRDefault="006C20F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411C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pt;margin-top:791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DJY6ND4QAAAA0BAAAP&#10;AAAAAAAAAAAAAAAAAAYFAABkcnMvZG93bnJldi54bWxQSwUGAAAAAAQABADzAAAAFAYAAAAA&#10;" filled="f" stroked="f">
              <v:textbox inset="0,0,0,0">
                <w:txbxContent>
                  <w:p w:rsidR="0006391A" w:rsidRDefault="006C20F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411C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F7" w:rsidRDefault="006C20F7">
      <w:r>
        <w:separator/>
      </w:r>
    </w:p>
  </w:footnote>
  <w:footnote w:type="continuationSeparator" w:id="0">
    <w:p w:rsidR="006C20F7" w:rsidRDefault="006C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2A4"/>
    <w:multiLevelType w:val="multilevel"/>
    <w:tmpl w:val="B198BFD2"/>
    <w:lvl w:ilvl="0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1"/>
      </w:pPr>
      <w:rPr>
        <w:rFonts w:hint="default"/>
        <w:lang w:val="ru-RU" w:eastAsia="en-US" w:bidi="ar-SA"/>
      </w:rPr>
    </w:lvl>
  </w:abstractNum>
  <w:abstractNum w:abstractNumId="1">
    <w:nsid w:val="2DB822B1"/>
    <w:multiLevelType w:val="hybridMultilevel"/>
    <w:tmpl w:val="42BA507E"/>
    <w:lvl w:ilvl="0" w:tplc="60F86FC8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0EE07A"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2" w:tplc="522CE60C">
      <w:numFmt w:val="bullet"/>
      <w:lvlText w:val="•"/>
      <w:lvlJc w:val="left"/>
      <w:pPr>
        <w:ind w:left="2421" w:hanging="212"/>
      </w:pPr>
      <w:rPr>
        <w:rFonts w:hint="default"/>
        <w:lang w:val="ru-RU" w:eastAsia="en-US" w:bidi="ar-SA"/>
      </w:rPr>
    </w:lvl>
    <w:lvl w:ilvl="3" w:tplc="DE26E6BC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38B8677C">
      <w:numFmt w:val="bullet"/>
      <w:lvlText w:val="•"/>
      <w:lvlJc w:val="left"/>
      <w:pPr>
        <w:ind w:left="4522" w:hanging="212"/>
      </w:pPr>
      <w:rPr>
        <w:rFonts w:hint="default"/>
        <w:lang w:val="ru-RU" w:eastAsia="en-US" w:bidi="ar-SA"/>
      </w:rPr>
    </w:lvl>
    <w:lvl w:ilvl="5" w:tplc="5B8EED50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BF20BE38"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7" w:tplc="0FF47944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8FCAC4D2"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</w:abstractNum>
  <w:abstractNum w:abstractNumId="2">
    <w:nsid w:val="569C6B73"/>
    <w:multiLevelType w:val="hybridMultilevel"/>
    <w:tmpl w:val="F00E02AE"/>
    <w:lvl w:ilvl="0" w:tplc="4396295A">
      <w:start w:val="1"/>
      <w:numFmt w:val="decimal"/>
      <w:lvlText w:val="%1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89474">
      <w:numFmt w:val="bullet"/>
      <w:lvlText w:val="•"/>
      <w:lvlJc w:val="left"/>
      <w:pPr>
        <w:ind w:left="1370" w:hanging="309"/>
      </w:pPr>
      <w:rPr>
        <w:rFonts w:hint="default"/>
        <w:lang w:val="ru-RU" w:eastAsia="en-US" w:bidi="ar-SA"/>
      </w:rPr>
    </w:lvl>
    <w:lvl w:ilvl="2" w:tplc="91D418EA">
      <w:numFmt w:val="bullet"/>
      <w:lvlText w:val="•"/>
      <w:lvlJc w:val="left"/>
      <w:pPr>
        <w:ind w:left="2421" w:hanging="309"/>
      </w:pPr>
      <w:rPr>
        <w:rFonts w:hint="default"/>
        <w:lang w:val="ru-RU" w:eastAsia="en-US" w:bidi="ar-SA"/>
      </w:rPr>
    </w:lvl>
    <w:lvl w:ilvl="3" w:tplc="10421E60">
      <w:numFmt w:val="bullet"/>
      <w:lvlText w:val="•"/>
      <w:lvlJc w:val="left"/>
      <w:pPr>
        <w:ind w:left="3471" w:hanging="309"/>
      </w:pPr>
      <w:rPr>
        <w:rFonts w:hint="default"/>
        <w:lang w:val="ru-RU" w:eastAsia="en-US" w:bidi="ar-SA"/>
      </w:rPr>
    </w:lvl>
    <w:lvl w:ilvl="4" w:tplc="9BDE2B94">
      <w:numFmt w:val="bullet"/>
      <w:lvlText w:val="•"/>
      <w:lvlJc w:val="left"/>
      <w:pPr>
        <w:ind w:left="4522" w:hanging="309"/>
      </w:pPr>
      <w:rPr>
        <w:rFonts w:hint="default"/>
        <w:lang w:val="ru-RU" w:eastAsia="en-US" w:bidi="ar-SA"/>
      </w:rPr>
    </w:lvl>
    <w:lvl w:ilvl="5" w:tplc="4A52AC14">
      <w:numFmt w:val="bullet"/>
      <w:lvlText w:val="•"/>
      <w:lvlJc w:val="left"/>
      <w:pPr>
        <w:ind w:left="5573" w:hanging="309"/>
      </w:pPr>
      <w:rPr>
        <w:rFonts w:hint="default"/>
        <w:lang w:val="ru-RU" w:eastAsia="en-US" w:bidi="ar-SA"/>
      </w:rPr>
    </w:lvl>
    <w:lvl w:ilvl="6" w:tplc="FD5EA686">
      <w:numFmt w:val="bullet"/>
      <w:lvlText w:val="•"/>
      <w:lvlJc w:val="left"/>
      <w:pPr>
        <w:ind w:left="6623" w:hanging="309"/>
      </w:pPr>
      <w:rPr>
        <w:rFonts w:hint="default"/>
        <w:lang w:val="ru-RU" w:eastAsia="en-US" w:bidi="ar-SA"/>
      </w:rPr>
    </w:lvl>
    <w:lvl w:ilvl="7" w:tplc="FEFA64AC">
      <w:numFmt w:val="bullet"/>
      <w:lvlText w:val="•"/>
      <w:lvlJc w:val="left"/>
      <w:pPr>
        <w:ind w:left="7674" w:hanging="309"/>
      </w:pPr>
      <w:rPr>
        <w:rFonts w:hint="default"/>
        <w:lang w:val="ru-RU" w:eastAsia="en-US" w:bidi="ar-SA"/>
      </w:rPr>
    </w:lvl>
    <w:lvl w:ilvl="8" w:tplc="8EAA8712">
      <w:numFmt w:val="bullet"/>
      <w:lvlText w:val="•"/>
      <w:lvlJc w:val="left"/>
      <w:pPr>
        <w:ind w:left="8725" w:hanging="3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A"/>
    <w:rsid w:val="0006391A"/>
    <w:rsid w:val="004A411C"/>
    <w:rsid w:val="006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ACE03-4BF8-47BA-AA30-2E77D2E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3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Фонд Талант и успех</vt:lpstr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Фонд Талант и успех</dc:title>
  <dc:creator>Тимченко Сергей Михайлович</dc:creator>
  <cp:lastModifiedBy>User</cp:lastModifiedBy>
  <cp:revision>2</cp:revision>
  <dcterms:created xsi:type="dcterms:W3CDTF">2022-10-11T02:50:00Z</dcterms:created>
  <dcterms:modified xsi:type="dcterms:W3CDTF">2022-10-11T02:50:00Z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